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1835785</wp:posOffset>
            </wp:positionH>
            <wp:positionV relativeFrom="paragraph">
              <wp:posOffset>100330</wp:posOffset>
            </wp:positionV>
            <wp:extent cx="2077085" cy="1082040"/>
            <wp:effectExtent l="0" t="0" r="0" b="381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801F42" w:rsidRDefault="00495C56" w:rsidP="00495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8</w:t>
      </w:r>
      <w:r w:rsidR="009E0628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245D73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MARCH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 202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2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Summoned</w:t>
      </w:r>
      <w:proofErr w:type="gramEnd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8</w:t>
      </w:r>
      <w:r w:rsidR="00A73167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th </w:t>
      </w:r>
      <w:r w:rsidR="00245D73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March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2022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at 19.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="000A6F56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2</w:t>
      </w:r>
      <w:r w:rsidR="0011286C" w:rsidRP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vertAlign w:val="superscript"/>
          <w:lang w:eastAsia="en-GB"/>
        </w:rPr>
        <w:t>nd</w:t>
      </w:r>
      <w:r w:rsid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</w:t>
      </w:r>
      <w:r w:rsidR="00245D73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March</w:t>
      </w:r>
      <w:r w:rsidR="00A73167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u w:val="single"/>
          <w:lang w:eastAsia="en-GB"/>
        </w:rPr>
        <w:t>Public Question Time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4. </w:t>
      </w:r>
      <w:r w:rsidRPr="00801F42">
        <w:rPr>
          <w:rFonts w:ascii="Arial" w:eastAsia="Times New Roman" w:hAnsi="Arial" w:cs="Arial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673BD3" w:rsidRDefault="00673BD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245D73" w:rsidRPr="00245D73" w:rsidRDefault="00511AD9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a) </w:t>
      </w:r>
      <w:r w:rsidR="00245D73"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Tree Guards - Removal</w:t>
      </w:r>
    </w:p>
    <w:p w:rsidR="00245D73" w:rsidRPr="00245D73" w:rsidRDefault="00511AD9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45D73"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Tree Nursery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5D73" w:rsidRPr="00245D73" w:rsidRDefault="00511AD9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b) </w:t>
      </w:r>
      <w:r w:rsidR="00245D73"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Recreation Ground Toilets.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="00511A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Repair/ Redecoration.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5D73" w:rsidRPr="00245D73" w:rsidRDefault="00511AD9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c) </w:t>
      </w:r>
      <w:r w:rsidR="00245D73"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Allotments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Kissing Gate repair/replacement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ii. Entrance road Fence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45D73" w:rsidRPr="00245D73" w:rsidRDefault="00511AD9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d) </w:t>
      </w:r>
      <w:r w:rsidR="00245D73" w:rsidRPr="00245D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Benches - Fixed Foundations</w:t>
      </w:r>
    </w:p>
    <w:p w:rsidR="00245D73" w:rsidRPr="00245D73" w:rsidRDefault="00245D73" w:rsidP="00245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9E0628" w:rsidRPr="00801F42" w:rsidRDefault="00495C56" w:rsidP="009E06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5. To note the date of the next meeting: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245D73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12</w:t>
      </w:r>
      <w:r w:rsidR="00245D73" w:rsidRPr="00245D73">
        <w:rPr>
          <w:rFonts w:ascii="Arial" w:eastAsia="Times New Roman" w:hAnsi="Arial" w:cs="Arial"/>
          <w:b/>
          <w:bCs/>
          <w:color w:val="26282A"/>
          <w:sz w:val="20"/>
          <w:szCs w:val="20"/>
          <w:vertAlign w:val="superscript"/>
          <w:lang w:eastAsia="en-GB"/>
        </w:rPr>
        <w:t>th</w:t>
      </w:r>
      <w:r w:rsidR="00245D73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April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1286C"/>
    <w:rsid w:val="00124B8D"/>
    <w:rsid w:val="001600B5"/>
    <w:rsid w:val="001B652A"/>
    <w:rsid w:val="001E748D"/>
    <w:rsid w:val="001F1E00"/>
    <w:rsid w:val="00202920"/>
    <w:rsid w:val="00213DA1"/>
    <w:rsid w:val="00223B85"/>
    <w:rsid w:val="00245D73"/>
    <w:rsid w:val="002523DC"/>
    <w:rsid w:val="002730A4"/>
    <w:rsid w:val="00280C61"/>
    <w:rsid w:val="002B18A8"/>
    <w:rsid w:val="00303C7D"/>
    <w:rsid w:val="0033790F"/>
    <w:rsid w:val="0035511B"/>
    <w:rsid w:val="00385899"/>
    <w:rsid w:val="00395629"/>
    <w:rsid w:val="003B4903"/>
    <w:rsid w:val="004000CA"/>
    <w:rsid w:val="00440229"/>
    <w:rsid w:val="00440941"/>
    <w:rsid w:val="00495C56"/>
    <w:rsid w:val="004A1867"/>
    <w:rsid w:val="004C5F3B"/>
    <w:rsid w:val="004E2CD2"/>
    <w:rsid w:val="005033E0"/>
    <w:rsid w:val="00511AD9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84A03"/>
    <w:rsid w:val="007B6D87"/>
    <w:rsid w:val="007C482C"/>
    <w:rsid w:val="00801F42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268D1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2020-03-04T16:01:00Z</cp:lastPrinted>
  <dcterms:created xsi:type="dcterms:W3CDTF">2022-03-02T12:48:00Z</dcterms:created>
  <dcterms:modified xsi:type="dcterms:W3CDTF">2022-03-02T12:51:00Z</dcterms:modified>
</cp:coreProperties>
</file>