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C677E" w14:textId="746679B0"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091DB4">
        <w:rPr>
          <w:rFonts w:ascii="Arial" w:hAnsi="Arial" w:cs="Arial"/>
          <w:b/>
        </w:rPr>
        <w:t>THURSDAY 19</w:t>
      </w:r>
      <w:r w:rsidR="00091DB4" w:rsidRPr="00091DB4">
        <w:rPr>
          <w:rFonts w:ascii="Arial" w:hAnsi="Arial" w:cs="Arial"/>
          <w:b/>
          <w:vertAlign w:val="superscript"/>
        </w:rPr>
        <w:t>TH</w:t>
      </w:r>
      <w:r w:rsidR="00091DB4">
        <w:rPr>
          <w:rFonts w:ascii="Arial" w:hAnsi="Arial" w:cs="Arial"/>
          <w:b/>
        </w:rPr>
        <w:t xml:space="preserve"> SEPTEMBER</w:t>
      </w:r>
      <w:r w:rsidR="00571FF0">
        <w:rPr>
          <w:rFonts w:ascii="Arial" w:hAnsi="Arial" w:cs="Arial"/>
          <w:b/>
        </w:rPr>
        <w:t xml:space="preserve"> 2019</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Default="00A91994" w:rsidP="00A91994">
      <w:pPr>
        <w:pStyle w:val="NoSpacing"/>
        <w:rPr>
          <w:rFonts w:ascii="Arial" w:hAnsi="Arial" w:cs="Arial"/>
        </w:rPr>
      </w:pPr>
      <w:r w:rsidRPr="009D4A36">
        <w:rPr>
          <w:rFonts w:ascii="Arial" w:hAnsi="Arial" w:cs="Arial"/>
        </w:rPr>
        <w:t>Present:</w:t>
      </w:r>
      <w:r w:rsidRPr="009D4A36">
        <w:rPr>
          <w:rFonts w:ascii="Arial" w:hAnsi="Arial" w:cs="Arial"/>
        </w:rPr>
        <w:tab/>
      </w:r>
      <w:r w:rsidR="00385DDE" w:rsidRPr="009D4A36">
        <w:rPr>
          <w:rFonts w:ascii="Arial" w:hAnsi="Arial" w:cs="Arial"/>
        </w:rPr>
        <w:t xml:space="preserve">Councillor </w:t>
      </w:r>
      <w:r w:rsidR="006E5FE5" w:rsidRPr="009D4A36">
        <w:rPr>
          <w:rFonts w:ascii="Arial" w:hAnsi="Arial" w:cs="Arial"/>
        </w:rPr>
        <w:t>R Carnell</w:t>
      </w:r>
    </w:p>
    <w:p w14:paraId="24978AE7" w14:textId="65E77871" w:rsidR="00C908D8" w:rsidRPr="009D4A36" w:rsidRDefault="007448D7" w:rsidP="002952EC">
      <w:pPr>
        <w:pStyle w:val="NoSpacing"/>
        <w:rPr>
          <w:rFonts w:ascii="Arial" w:hAnsi="Arial" w:cs="Arial"/>
        </w:rPr>
      </w:pPr>
      <w:r>
        <w:rPr>
          <w:rFonts w:ascii="Arial" w:hAnsi="Arial" w:cs="Arial"/>
        </w:rPr>
        <w:tab/>
      </w:r>
      <w:r>
        <w:rPr>
          <w:rFonts w:ascii="Arial" w:hAnsi="Arial" w:cs="Arial"/>
        </w:rPr>
        <w:tab/>
      </w:r>
      <w:r w:rsidR="002952EC" w:rsidRPr="002952EC">
        <w:rPr>
          <w:rFonts w:ascii="Arial" w:hAnsi="Arial" w:cs="Arial"/>
        </w:rPr>
        <w:t>Councillor</w:t>
      </w:r>
      <w:r w:rsidR="002952EC">
        <w:rPr>
          <w:rFonts w:ascii="Arial" w:hAnsi="Arial" w:cs="Arial"/>
        </w:rPr>
        <w:t xml:space="preserve"> Mrs B </w:t>
      </w:r>
      <w:proofErr w:type="spellStart"/>
      <w:r w:rsidR="002952EC">
        <w:rPr>
          <w:rFonts w:ascii="Arial" w:hAnsi="Arial" w:cs="Arial"/>
        </w:rPr>
        <w:t>Calland</w:t>
      </w:r>
      <w:proofErr w:type="spellEnd"/>
    </w:p>
    <w:p w14:paraId="64B884B3" w14:textId="77777777" w:rsidR="00A91994" w:rsidRDefault="00A91994" w:rsidP="00A91994">
      <w:pPr>
        <w:pStyle w:val="NoSpacing"/>
        <w:rPr>
          <w:rFonts w:ascii="Arial" w:hAnsi="Arial" w:cs="Arial"/>
        </w:rPr>
      </w:pPr>
      <w:r w:rsidRPr="009D4A36">
        <w:rPr>
          <w:rFonts w:ascii="Arial" w:hAnsi="Arial" w:cs="Arial"/>
        </w:rPr>
        <w:tab/>
      </w:r>
      <w:r w:rsidRPr="009D4A36">
        <w:rPr>
          <w:rFonts w:ascii="Arial" w:hAnsi="Arial" w:cs="Arial"/>
        </w:rPr>
        <w:tab/>
        <w:t xml:space="preserve">Councillor R A </w:t>
      </w:r>
      <w:proofErr w:type="spellStart"/>
      <w:r w:rsidRPr="009D4A36">
        <w:rPr>
          <w:rFonts w:ascii="Arial" w:hAnsi="Arial" w:cs="Arial"/>
        </w:rPr>
        <w:t>A</w:t>
      </w:r>
      <w:proofErr w:type="spellEnd"/>
      <w:r w:rsidRPr="009D4A36">
        <w:rPr>
          <w:rFonts w:ascii="Arial" w:hAnsi="Arial" w:cs="Arial"/>
        </w:rPr>
        <w:t xml:space="preserve"> Farrow</w:t>
      </w:r>
    </w:p>
    <w:p w14:paraId="15C7BD7E" w14:textId="77777777" w:rsidR="00EA45AC" w:rsidRDefault="00EA45AC" w:rsidP="00A91994">
      <w:pPr>
        <w:pStyle w:val="NoSpacing"/>
        <w:rPr>
          <w:rFonts w:ascii="Arial" w:hAnsi="Arial" w:cs="Arial"/>
        </w:rPr>
      </w:pPr>
    </w:p>
    <w:p w14:paraId="2ABD44EB" w14:textId="77777777" w:rsidR="00EA45AC" w:rsidRPr="009D4A36" w:rsidRDefault="00EA45AC" w:rsidP="00A91994">
      <w:pPr>
        <w:pStyle w:val="NoSpacing"/>
        <w:rPr>
          <w:rFonts w:ascii="Arial" w:hAnsi="Arial" w:cs="Arial"/>
        </w:rPr>
      </w:pPr>
      <w:r>
        <w:rPr>
          <w:rFonts w:ascii="Arial" w:hAnsi="Arial" w:cs="Arial"/>
        </w:rPr>
        <w:t>Visitors:</w:t>
      </w:r>
      <w:r>
        <w:rPr>
          <w:rFonts w:ascii="Arial" w:hAnsi="Arial" w:cs="Arial"/>
        </w:rPr>
        <w:tab/>
      </w:r>
      <w:r w:rsidR="00B502D5">
        <w:rPr>
          <w:rFonts w:ascii="Arial" w:hAnsi="Arial" w:cs="Arial"/>
        </w:rPr>
        <w:t>There were no visitors</w:t>
      </w:r>
    </w:p>
    <w:p w14:paraId="3A09C36A" w14:textId="77777777" w:rsidR="00A91994" w:rsidRPr="009D4A36" w:rsidRDefault="00A91994" w:rsidP="00A91994">
      <w:pPr>
        <w:pStyle w:val="NoSpacing"/>
        <w:rPr>
          <w:rFonts w:ascii="Arial" w:hAnsi="Arial" w:cs="Arial"/>
        </w:rPr>
      </w:pPr>
    </w:p>
    <w:p w14:paraId="14C8478C" w14:textId="07C510E1" w:rsidR="002952EC" w:rsidRPr="002952EC" w:rsidRDefault="00A91994" w:rsidP="002952EC">
      <w:pPr>
        <w:pStyle w:val="NoSpacing"/>
        <w:numPr>
          <w:ilvl w:val="0"/>
          <w:numId w:val="1"/>
        </w:numPr>
        <w:rPr>
          <w:rFonts w:ascii="Arial" w:hAnsi="Arial" w:cs="Arial"/>
        </w:rPr>
      </w:pPr>
      <w:r w:rsidRPr="002952EC">
        <w:rPr>
          <w:rFonts w:ascii="Arial" w:hAnsi="Arial" w:cs="Arial"/>
          <w:b/>
        </w:rPr>
        <w:t>Apologies:</w:t>
      </w:r>
      <w:r w:rsidR="00FA4DB4" w:rsidRPr="002952EC">
        <w:rPr>
          <w:rFonts w:ascii="Arial" w:hAnsi="Arial" w:cs="Arial"/>
        </w:rPr>
        <w:t xml:space="preserve"> </w:t>
      </w:r>
      <w:r w:rsidR="002952EC" w:rsidRPr="002952EC">
        <w:rPr>
          <w:rFonts w:ascii="Arial" w:hAnsi="Arial" w:cs="Arial"/>
        </w:rPr>
        <w:t>Councillor N Courtier, Councillor Mrs M Hutchings</w:t>
      </w:r>
    </w:p>
    <w:p w14:paraId="78C954E5" w14:textId="63176E2F" w:rsidR="00A91994" w:rsidRDefault="00A91994" w:rsidP="002952EC">
      <w:pPr>
        <w:pStyle w:val="NoSpacing"/>
        <w:ind w:left="1440"/>
        <w:rPr>
          <w:rFonts w:ascii="Arial" w:hAnsi="Arial" w:cs="Arial"/>
        </w:rPr>
      </w:pPr>
    </w:p>
    <w:p w14:paraId="5ECAC0C9" w14:textId="77777777" w:rsidR="00EA45AC" w:rsidRPr="009D4A36" w:rsidRDefault="00EA45AC" w:rsidP="00A85967">
      <w:pPr>
        <w:pStyle w:val="NoSpacing"/>
        <w:rPr>
          <w:rFonts w:ascii="Arial" w:hAnsi="Arial" w:cs="Arial"/>
        </w:rPr>
      </w:pPr>
    </w:p>
    <w:p w14:paraId="2352D8EE" w14:textId="77777777" w:rsidR="00A91994" w:rsidRPr="009D4A36" w:rsidRDefault="00E635A8" w:rsidP="00E635A8">
      <w:pPr>
        <w:pStyle w:val="NoSpacing"/>
        <w:numPr>
          <w:ilvl w:val="0"/>
          <w:numId w:val="1"/>
        </w:numPr>
        <w:rPr>
          <w:rFonts w:ascii="Arial" w:hAnsi="Arial" w:cs="Arial"/>
          <w:b/>
        </w:rPr>
      </w:pPr>
      <w:r w:rsidRPr="009D4A36">
        <w:rPr>
          <w:rFonts w:ascii="Arial" w:hAnsi="Arial" w:cs="Arial"/>
          <w:b/>
        </w:rPr>
        <w:t>Review of Planning Applications:</w:t>
      </w:r>
    </w:p>
    <w:p w14:paraId="5D3284A2" w14:textId="77777777" w:rsidR="00C908D8" w:rsidRDefault="00C908D8" w:rsidP="00C908D8">
      <w:pPr>
        <w:pStyle w:val="NoSpacing"/>
        <w:ind w:left="1440"/>
        <w:rPr>
          <w:rFonts w:ascii="Arial" w:hAnsi="Arial" w:cs="Arial"/>
        </w:rPr>
      </w:pPr>
    </w:p>
    <w:p w14:paraId="392E1BBD" w14:textId="3E3E638D" w:rsidR="00091DB4" w:rsidRPr="00091DB4" w:rsidRDefault="00091DB4" w:rsidP="00091DB4">
      <w:pPr>
        <w:shd w:val="clear" w:color="auto" w:fill="FFFFFF"/>
        <w:rPr>
          <w:rFonts w:ascii="Arial" w:hAnsi="Arial" w:cs="Arial"/>
          <w:color w:val="000000"/>
          <w:sz w:val="22"/>
          <w:szCs w:val="22"/>
          <w:lang w:eastAsia="en-GB"/>
        </w:rPr>
      </w:pPr>
      <w:proofErr w:type="gramStart"/>
      <w:r w:rsidRPr="00091DB4">
        <w:rPr>
          <w:rFonts w:ascii="Arial" w:hAnsi="Arial" w:cs="Arial"/>
          <w:bCs/>
          <w:color w:val="000000"/>
          <w:sz w:val="21"/>
          <w:szCs w:val="21"/>
          <w:lang w:eastAsia="en-GB"/>
        </w:rPr>
        <w:t>2.1</w:t>
      </w:r>
      <w:r w:rsidRPr="00091DB4">
        <w:rPr>
          <w:rFonts w:ascii="Arial" w:hAnsi="Arial" w:cs="Arial"/>
          <w:bCs/>
          <w:color w:val="000000"/>
          <w:sz w:val="21"/>
          <w:szCs w:val="21"/>
          <w:lang w:eastAsia="en-GB"/>
        </w:rPr>
        <w:tab/>
      </w:r>
      <w:r w:rsidRPr="00A337AC">
        <w:rPr>
          <w:rFonts w:ascii="Arial" w:hAnsi="Arial" w:cs="Arial"/>
          <w:b/>
          <w:bCs/>
          <w:color w:val="000000"/>
          <w:sz w:val="22"/>
          <w:szCs w:val="22"/>
          <w:lang w:eastAsia="en-GB"/>
        </w:rPr>
        <w:t>19/01707/FUL</w:t>
      </w:r>
      <w:r w:rsidRPr="00091DB4">
        <w:rPr>
          <w:rFonts w:ascii="Arial" w:hAnsi="Arial" w:cs="Arial"/>
          <w:bCs/>
          <w:color w:val="000000"/>
          <w:sz w:val="22"/>
          <w:szCs w:val="22"/>
          <w:lang w:eastAsia="en-GB"/>
        </w:rPr>
        <w:t xml:space="preserve"> - </w:t>
      </w:r>
      <w:r w:rsidRPr="00091DB4">
        <w:rPr>
          <w:rFonts w:ascii="Arial" w:hAnsi="Arial" w:cs="Arial"/>
          <w:color w:val="000000"/>
          <w:sz w:val="22"/>
          <w:szCs w:val="22"/>
          <w:lang w:eastAsia="en-GB"/>
        </w:rPr>
        <w:t>12 Luscombe Close</w:t>
      </w:r>
      <w:proofErr w:type="gramEnd"/>
    </w:p>
    <w:p w14:paraId="38EAE64C" w14:textId="77777777" w:rsidR="00091DB4" w:rsidRPr="00091DB4" w:rsidRDefault="00091DB4" w:rsidP="00091DB4">
      <w:pPr>
        <w:pStyle w:val="ListParagraph"/>
        <w:shd w:val="clear" w:color="auto" w:fill="FFFFFF"/>
        <w:rPr>
          <w:rFonts w:ascii="Arial" w:hAnsi="Arial" w:cs="Arial"/>
          <w:color w:val="000000"/>
          <w:sz w:val="22"/>
          <w:szCs w:val="22"/>
          <w:lang w:eastAsia="en-GB"/>
        </w:rPr>
      </w:pPr>
      <w:r w:rsidRPr="00091DB4">
        <w:rPr>
          <w:rFonts w:ascii="Arial" w:hAnsi="Arial" w:cs="Arial"/>
          <w:color w:val="000000"/>
          <w:sz w:val="22"/>
          <w:szCs w:val="22"/>
          <w:lang w:eastAsia="en-GB"/>
        </w:rPr>
        <w:t>Extension and new roof to existing garage</w:t>
      </w:r>
    </w:p>
    <w:p w14:paraId="158EA57E" w14:textId="010B91AF" w:rsidR="00091DB4" w:rsidRDefault="00091DB4" w:rsidP="00091DB4">
      <w:pPr>
        <w:pStyle w:val="ListParagraph"/>
        <w:shd w:val="clear" w:color="auto" w:fill="FFFFFF"/>
        <w:rPr>
          <w:rFonts w:ascii="Arial" w:hAnsi="Arial" w:cs="Arial"/>
          <w:color w:val="000000"/>
          <w:sz w:val="22"/>
          <w:szCs w:val="22"/>
          <w:lang w:eastAsia="en-GB"/>
        </w:rPr>
      </w:pPr>
      <w:r w:rsidRPr="00091DB4">
        <w:rPr>
          <w:rFonts w:ascii="Arial" w:hAnsi="Arial" w:cs="Arial"/>
          <w:color w:val="000000"/>
          <w:sz w:val="22"/>
          <w:szCs w:val="22"/>
          <w:lang w:eastAsia="en-GB"/>
        </w:rPr>
        <w:t>No objections</w:t>
      </w:r>
    </w:p>
    <w:p w14:paraId="0B98A968" w14:textId="77777777" w:rsidR="00091DB4" w:rsidRDefault="00091DB4" w:rsidP="00091DB4">
      <w:pPr>
        <w:pStyle w:val="ListParagraph"/>
        <w:shd w:val="clear" w:color="auto" w:fill="FFFFFF"/>
        <w:rPr>
          <w:rFonts w:ascii="Arial" w:hAnsi="Arial" w:cs="Arial"/>
          <w:color w:val="000000"/>
          <w:sz w:val="22"/>
          <w:szCs w:val="22"/>
          <w:lang w:eastAsia="en-GB"/>
        </w:rPr>
      </w:pPr>
    </w:p>
    <w:p w14:paraId="3321E5BB" w14:textId="77777777" w:rsidR="00091DB4" w:rsidRPr="002952EC" w:rsidRDefault="00091DB4" w:rsidP="00091DB4">
      <w:pPr>
        <w:shd w:val="clear" w:color="auto" w:fill="FFFFFF"/>
        <w:rPr>
          <w:rFonts w:ascii="Arial" w:hAnsi="Arial" w:cs="Arial"/>
          <w:color w:val="000000"/>
          <w:sz w:val="22"/>
          <w:szCs w:val="22"/>
          <w:lang w:eastAsia="en-GB"/>
        </w:rPr>
      </w:pPr>
      <w:proofErr w:type="gramStart"/>
      <w:r>
        <w:rPr>
          <w:rFonts w:ascii="Arial" w:hAnsi="Arial" w:cs="Arial"/>
          <w:color w:val="000000"/>
          <w:sz w:val="22"/>
          <w:szCs w:val="22"/>
          <w:lang w:eastAsia="en-GB"/>
        </w:rPr>
        <w:t>2.2</w:t>
      </w:r>
      <w:r>
        <w:rPr>
          <w:rFonts w:ascii="Arial" w:hAnsi="Arial" w:cs="Arial"/>
          <w:color w:val="000000"/>
          <w:sz w:val="22"/>
          <w:szCs w:val="22"/>
          <w:lang w:eastAsia="en-GB"/>
        </w:rPr>
        <w:tab/>
      </w:r>
      <w:r w:rsidRPr="00A337AC">
        <w:rPr>
          <w:rFonts w:ascii="Arial" w:hAnsi="Arial" w:cs="Arial"/>
          <w:b/>
          <w:color w:val="000000"/>
          <w:sz w:val="22"/>
          <w:szCs w:val="22"/>
          <w:lang w:eastAsia="en-GB"/>
        </w:rPr>
        <w:t>19/01655/FUL</w:t>
      </w:r>
      <w:r>
        <w:rPr>
          <w:rFonts w:ascii="Arial" w:hAnsi="Arial" w:cs="Arial"/>
          <w:color w:val="000000"/>
          <w:sz w:val="22"/>
          <w:szCs w:val="22"/>
          <w:lang w:eastAsia="en-GB"/>
        </w:rPr>
        <w:t xml:space="preserve"> - </w:t>
      </w:r>
      <w:r w:rsidRPr="002952EC">
        <w:rPr>
          <w:rFonts w:ascii="Arial" w:hAnsi="Arial" w:cs="Arial"/>
          <w:color w:val="000000"/>
          <w:sz w:val="22"/>
          <w:szCs w:val="22"/>
          <w:lang w:eastAsia="en-GB"/>
        </w:rPr>
        <w:t xml:space="preserve">15 </w:t>
      </w:r>
      <w:proofErr w:type="spellStart"/>
      <w:r w:rsidRPr="002952EC">
        <w:rPr>
          <w:rFonts w:ascii="Arial" w:hAnsi="Arial" w:cs="Arial"/>
          <w:color w:val="000000"/>
          <w:sz w:val="22"/>
          <w:szCs w:val="22"/>
          <w:lang w:eastAsia="en-GB"/>
        </w:rPr>
        <w:t>Ledsgrove</w:t>
      </w:r>
      <w:proofErr w:type="spellEnd"/>
      <w:proofErr w:type="gramEnd"/>
    </w:p>
    <w:p w14:paraId="39C1825A" w14:textId="33E085D2" w:rsidR="00091DB4" w:rsidRPr="002952EC" w:rsidRDefault="00091DB4" w:rsidP="00091DB4">
      <w:pPr>
        <w:shd w:val="clear" w:color="auto" w:fill="FFFFFF"/>
        <w:ind w:left="720"/>
        <w:rPr>
          <w:rFonts w:ascii="Arial" w:hAnsi="Arial" w:cs="Arial"/>
          <w:color w:val="000000"/>
          <w:sz w:val="22"/>
          <w:szCs w:val="22"/>
          <w:lang w:eastAsia="en-GB"/>
        </w:rPr>
      </w:pPr>
      <w:r w:rsidRPr="002952EC">
        <w:rPr>
          <w:rFonts w:ascii="Arial" w:hAnsi="Arial" w:cs="Arial"/>
          <w:color w:val="000000"/>
          <w:sz w:val="22"/>
          <w:szCs w:val="22"/>
          <w:lang w:eastAsia="en-GB"/>
        </w:rPr>
        <w:t xml:space="preserve">Single storey rear extension, extension to and </w:t>
      </w:r>
      <w:proofErr w:type="gramStart"/>
      <w:r w:rsidRPr="002952EC">
        <w:rPr>
          <w:rFonts w:ascii="Arial" w:hAnsi="Arial" w:cs="Arial"/>
          <w:color w:val="000000"/>
          <w:sz w:val="22"/>
          <w:szCs w:val="22"/>
          <w:lang w:eastAsia="en-GB"/>
        </w:rPr>
        <w:t>raising</w:t>
      </w:r>
      <w:proofErr w:type="gramEnd"/>
      <w:r w:rsidRPr="002952EC">
        <w:rPr>
          <w:rFonts w:ascii="Arial" w:hAnsi="Arial" w:cs="Arial"/>
          <w:color w:val="000000"/>
          <w:sz w:val="22"/>
          <w:szCs w:val="22"/>
          <w:lang w:eastAsia="en-GB"/>
        </w:rPr>
        <w:t xml:space="preserve"> of roof to garage &amp; cladding to front and dormer gables</w:t>
      </w:r>
    </w:p>
    <w:p w14:paraId="6CCCDA71" w14:textId="77777777" w:rsidR="00091DB4" w:rsidRPr="002952EC" w:rsidRDefault="00091DB4" w:rsidP="00091DB4">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ab/>
      </w:r>
      <w:r w:rsidRPr="002952EC">
        <w:rPr>
          <w:rFonts w:ascii="Arial" w:hAnsi="Arial" w:cs="Arial"/>
          <w:color w:val="000000"/>
          <w:sz w:val="22"/>
          <w:szCs w:val="22"/>
          <w:lang w:eastAsia="en-GB"/>
        </w:rPr>
        <w:t>No objections</w:t>
      </w:r>
    </w:p>
    <w:p w14:paraId="5E084D87" w14:textId="4558771A" w:rsidR="00091DB4" w:rsidRDefault="00091DB4" w:rsidP="00091DB4">
      <w:pPr>
        <w:shd w:val="clear" w:color="auto" w:fill="FFFFFF"/>
        <w:rPr>
          <w:rFonts w:ascii="Arial" w:hAnsi="Arial" w:cs="Arial"/>
          <w:color w:val="000000"/>
          <w:sz w:val="22"/>
          <w:szCs w:val="22"/>
          <w:lang w:eastAsia="en-GB"/>
        </w:rPr>
      </w:pPr>
    </w:p>
    <w:p w14:paraId="0CA37D0D" w14:textId="77777777" w:rsidR="00091DB4" w:rsidRPr="002952EC" w:rsidRDefault="00091DB4" w:rsidP="00091DB4">
      <w:pPr>
        <w:shd w:val="clear" w:color="auto" w:fill="FFFFFF"/>
        <w:rPr>
          <w:rFonts w:ascii="Arial" w:hAnsi="Arial" w:cs="Arial"/>
          <w:color w:val="000000"/>
          <w:sz w:val="22"/>
          <w:szCs w:val="22"/>
          <w:lang w:eastAsia="en-GB"/>
        </w:rPr>
      </w:pPr>
      <w:proofErr w:type="gramStart"/>
      <w:r>
        <w:rPr>
          <w:rFonts w:ascii="Arial" w:hAnsi="Arial" w:cs="Arial"/>
          <w:color w:val="000000"/>
          <w:sz w:val="22"/>
          <w:szCs w:val="22"/>
          <w:lang w:eastAsia="en-GB"/>
        </w:rPr>
        <w:t>2.3</w:t>
      </w:r>
      <w:r>
        <w:rPr>
          <w:rFonts w:ascii="Arial" w:hAnsi="Arial" w:cs="Arial"/>
          <w:color w:val="000000"/>
          <w:sz w:val="22"/>
          <w:szCs w:val="22"/>
          <w:lang w:eastAsia="en-GB"/>
        </w:rPr>
        <w:tab/>
      </w:r>
      <w:r w:rsidRPr="00A337AC">
        <w:rPr>
          <w:rFonts w:ascii="Arial" w:hAnsi="Arial" w:cs="Arial"/>
          <w:b/>
          <w:color w:val="000000"/>
          <w:sz w:val="22"/>
          <w:szCs w:val="22"/>
          <w:lang w:eastAsia="en-GB"/>
        </w:rPr>
        <w:t>19/01527/FUL</w:t>
      </w:r>
      <w:r>
        <w:rPr>
          <w:rFonts w:ascii="Arial" w:hAnsi="Arial" w:cs="Arial"/>
          <w:color w:val="000000"/>
          <w:sz w:val="22"/>
          <w:szCs w:val="22"/>
          <w:lang w:eastAsia="en-GB"/>
        </w:rPr>
        <w:t xml:space="preserve"> - </w:t>
      </w:r>
      <w:proofErr w:type="spellStart"/>
      <w:r w:rsidRPr="002952EC">
        <w:rPr>
          <w:rFonts w:ascii="Arial" w:hAnsi="Arial" w:cs="Arial"/>
          <w:color w:val="000000"/>
          <w:sz w:val="22"/>
          <w:szCs w:val="22"/>
          <w:lang w:eastAsia="en-GB"/>
        </w:rPr>
        <w:t>Dainton</w:t>
      </w:r>
      <w:proofErr w:type="spellEnd"/>
      <w:r w:rsidRPr="002952EC">
        <w:rPr>
          <w:rFonts w:ascii="Arial" w:hAnsi="Arial" w:cs="Arial"/>
          <w:color w:val="000000"/>
          <w:sz w:val="22"/>
          <w:szCs w:val="22"/>
          <w:lang w:eastAsia="en-GB"/>
        </w:rPr>
        <w:t xml:space="preserve"> Copse, Holman Hill</w:t>
      </w:r>
      <w:proofErr w:type="gramEnd"/>
    </w:p>
    <w:p w14:paraId="6BA9D05A" w14:textId="6CAAFF8F" w:rsidR="00091DB4" w:rsidRPr="002952EC" w:rsidRDefault="00091DB4" w:rsidP="00091DB4">
      <w:pPr>
        <w:shd w:val="clear" w:color="auto" w:fill="FFFFFF"/>
        <w:ind w:left="720"/>
        <w:rPr>
          <w:rFonts w:ascii="Arial" w:hAnsi="Arial" w:cs="Arial"/>
          <w:color w:val="000000"/>
          <w:sz w:val="22"/>
          <w:szCs w:val="22"/>
          <w:lang w:eastAsia="en-GB"/>
        </w:rPr>
      </w:pPr>
      <w:r w:rsidRPr="002952EC">
        <w:rPr>
          <w:rFonts w:ascii="Arial" w:hAnsi="Arial" w:cs="Arial"/>
          <w:color w:val="000000"/>
          <w:sz w:val="22"/>
          <w:szCs w:val="22"/>
          <w:lang w:eastAsia="en-GB"/>
        </w:rPr>
        <w:t>Livestock building (for stabling of horses &amp; other livestock and storage) together with access track</w:t>
      </w:r>
    </w:p>
    <w:p w14:paraId="1FAA3AC2" w14:textId="77777777" w:rsidR="00091DB4" w:rsidRPr="002952EC" w:rsidRDefault="00091DB4" w:rsidP="00091DB4">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ab/>
      </w:r>
      <w:r w:rsidRPr="002952EC">
        <w:rPr>
          <w:rFonts w:ascii="Arial" w:hAnsi="Arial" w:cs="Arial"/>
          <w:color w:val="000000"/>
          <w:sz w:val="22"/>
          <w:szCs w:val="22"/>
          <w:lang w:eastAsia="en-GB"/>
        </w:rPr>
        <w:t>IPC await further information before being able to make a recommendation.</w:t>
      </w:r>
    </w:p>
    <w:p w14:paraId="609CDA0C" w14:textId="77777777" w:rsidR="00091DB4" w:rsidRPr="002952EC" w:rsidRDefault="00091DB4" w:rsidP="00091DB4">
      <w:pPr>
        <w:shd w:val="clear" w:color="auto" w:fill="FFFFFF"/>
        <w:rPr>
          <w:rFonts w:ascii="Arial" w:hAnsi="Arial" w:cs="Arial"/>
          <w:color w:val="000000"/>
          <w:sz w:val="22"/>
          <w:szCs w:val="22"/>
          <w:lang w:eastAsia="en-GB"/>
        </w:rPr>
      </w:pPr>
    </w:p>
    <w:p w14:paraId="1299830A" w14:textId="3F9D4BC6" w:rsidR="00091DB4" w:rsidRDefault="00091DB4" w:rsidP="00091DB4">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ab/>
      </w:r>
      <w:r w:rsidRPr="002952EC">
        <w:rPr>
          <w:rFonts w:ascii="Arial" w:hAnsi="Arial" w:cs="Arial"/>
          <w:color w:val="000000"/>
          <w:sz w:val="22"/>
          <w:szCs w:val="22"/>
          <w:lang w:eastAsia="en-GB"/>
        </w:rPr>
        <w:t>------------------------------------------------------------------------</w:t>
      </w:r>
    </w:p>
    <w:p w14:paraId="147D691F" w14:textId="77777777" w:rsidR="00935257" w:rsidRPr="002952EC" w:rsidRDefault="00935257" w:rsidP="00091DB4">
      <w:pPr>
        <w:shd w:val="clear" w:color="auto" w:fill="FFFFFF"/>
        <w:rPr>
          <w:rFonts w:ascii="Arial" w:hAnsi="Arial" w:cs="Arial"/>
          <w:color w:val="000000"/>
          <w:sz w:val="22"/>
          <w:szCs w:val="22"/>
          <w:lang w:eastAsia="en-GB"/>
        </w:rPr>
      </w:pPr>
      <w:bookmarkStart w:id="0" w:name="_GoBack"/>
      <w:bookmarkEnd w:id="0"/>
    </w:p>
    <w:p w14:paraId="46F15D3B" w14:textId="1A1BC2B7" w:rsidR="00091DB4" w:rsidRPr="002952EC" w:rsidRDefault="00091DB4" w:rsidP="00091DB4">
      <w:pPr>
        <w:shd w:val="clear" w:color="auto" w:fill="FFFFFF"/>
        <w:rPr>
          <w:rFonts w:ascii="Arial" w:hAnsi="Arial" w:cs="Arial"/>
          <w:color w:val="000000"/>
          <w:sz w:val="22"/>
          <w:szCs w:val="22"/>
          <w:lang w:eastAsia="en-GB"/>
        </w:rPr>
      </w:pPr>
      <w:r w:rsidRPr="00091DB4">
        <w:rPr>
          <w:rFonts w:ascii="Arial" w:hAnsi="Arial" w:cs="Arial"/>
          <w:bCs/>
          <w:color w:val="000000"/>
          <w:sz w:val="22"/>
          <w:szCs w:val="22"/>
          <w:lang w:eastAsia="en-GB"/>
        </w:rPr>
        <w:t>2.4</w:t>
      </w:r>
      <w:r w:rsidRPr="00091DB4">
        <w:rPr>
          <w:rFonts w:ascii="Arial" w:hAnsi="Arial" w:cs="Arial"/>
          <w:bCs/>
          <w:color w:val="000000"/>
          <w:sz w:val="22"/>
          <w:szCs w:val="22"/>
          <w:lang w:eastAsia="en-GB"/>
        </w:rPr>
        <w:tab/>
      </w:r>
      <w:r w:rsidRPr="002952EC">
        <w:rPr>
          <w:rFonts w:ascii="Arial" w:hAnsi="Arial" w:cs="Arial"/>
          <w:b/>
          <w:bCs/>
          <w:color w:val="000000"/>
          <w:sz w:val="22"/>
          <w:szCs w:val="22"/>
          <w:lang w:eastAsia="en-GB"/>
        </w:rPr>
        <w:t>19/01582</w:t>
      </w:r>
      <w:r w:rsidRPr="00A337AC">
        <w:rPr>
          <w:rFonts w:ascii="Arial" w:hAnsi="Arial" w:cs="Arial"/>
          <w:b/>
          <w:bCs/>
          <w:color w:val="000000"/>
          <w:sz w:val="22"/>
          <w:szCs w:val="22"/>
          <w:lang w:eastAsia="en-GB"/>
        </w:rPr>
        <w:t>/MAJ</w:t>
      </w:r>
      <w:r>
        <w:rPr>
          <w:rFonts w:ascii="Arial" w:hAnsi="Arial" w:cs="Arial"/>
          <w:bCs/>
          <w:color w:val="000000"/>
          <w:sz w:val="22"/>
          <w:szCs w:val="22"/>
          <w:lang w:eastAsia="en-GB"/>
        </w:rPr>
        <w:t xml:space="preserve"> - </w:t>
      </w:r>
      <w:r w:rsidRPr="002952EC">
        <w:rPr>
          <w:rFonts w:ascii="Arial" w:hAnsi="Arial" w:cs="Arial"/>
          <w:color w:val="000000"/>
          <w:sz w:val="22"/>
          <w:szCs w:val="22"/>
          <w:lang w:eastAsia="en-GB"/>
        </w:rPr>
        <w:t xml:space="preserve">LAND at NGR 283627 66859, </w:t>
      </w:r>
      <w:proofErr w:type="spellStart"/>
      <w:r w:rsidRPr="002952EC">
        <w:rPr>
          <w:rFonts w:ascii="Arial" w:hAnsi="Arial" w:cs="Arial"/>
          <w:color w:val="000000"/>
          <w:sz w:val="22"/>
          <w:szCs w:val="22"/>
          <w:lang w:eastAsia="en-GB"/>
        </w:rPr>
        <w:t>Tremlett</w:t>
      </w:r>
      <w:proofErr w:type="spellEnd"/>
      <w:r w:rsidRPr="002952EC">
        <w:rPr>
          <w:rFonts w:ascii="Arial" w:hAnsi="Arial" w:cs="Arial"/>
          <w:color w:val="000000"/>
          <w:sz w:val="22"/>
          <w:szCs w:val="22"/>
          <w:lang w:eastAsia="en-GB"/>
        </w:rPr>
        <w:t xml:space="preserve"> Grove</w:t>
      </w:r>
    </w:p>
    <w:p w14:paraId="742CECCB" w14:textId="77777777" w:rsidR="00091DB4" w:rsidRPr="002952EC" w:rsidRDefault="00091DB4" w:rsidP="00091DB4">
      <w:pPr>
        <w:shd w:val="clear" w:color="auto" w:fill="FFFFFF"/>
        <w:ind w:firstLine="720"/>
        <w:rPr>
          <w:rFonts w:ascii="Arial" w:hAnsi="Arial" w:cs="Arial"/>
          <w:color w:val="000000"/>
          <w:sz w:val="22"/>
          <w:szCs w:val="22"/>
          <w:lang w:eastAsia="en-GB"/>
        </w:rPr>
      </w:pPr>
      <w:r w:rsidRPr="002952EC">
        <w:rPr>
          <w:rFonts w:ascii="Arial" w:hAnsi="Arial" w:cs="Arial"/>
          <w:color w:val="000000"/>
          <w:sz w:val="22"/>
          <w:szCs w:val="22"/>
          <w:lang w:eastAsia="en-GB"/>
        </w:rPr>
        <w:t>Erection of 10 dwellings and associated development</w:t>
      </w:r>
    </w:p>
    <w:p w14:paraId="620F7EF3" w14:textId="77777777" w:rsidR="00091DB4" w:rsidRPr="002952EC" w:rsidRDefault="00091DB4" w:rsidP="00091DB4">
      <w:pPr>
        <w:shd w:val="clear" w:color="auto" w:fill="FFFFFF"/>
        <w:ind w:left="720"/>
        <w:rPr>
          <w:rFonts w:ascii="Arial" w:hAnsi="Arial" w:cs="Arial"/>
          <w:color w:val="000000"/>
          <w:sz w:val="22"/>
          <w:szCs w:val="22"/>
          <w:lang w:eastAsia="en-GB"/>
        </w:rPr>
      </w:pPr>
      <w:r w:rsidRPr="002952EC">
        <w:rPr>
          <w:rFonts w:ascii="Arial" w:hAnsi="Arial" w:cs="Arial"/>
          <w:color w:val="000000"/>
          <w:sz w:val="22"/>
          <w:szCs w:val="22"/>
          <w:lang w:eastAsia="en-GB"/>
        </w:rPr>
        <w:t>This application will be taken to the next full PC meeting - Cat could you please circulate a request that all PC members have a good look at this application on the Teignbridge website before the next meeting so that they are aware of it and so that we can come to our conclusions quickly. RF is seeking clarification on the requirements for affordable housing in current applications as this appears to offer none at all. </w:t>
      </w:r>
    </w:p>
    <w:p w14:paraId="09E52501" w14:textId="3CEE0744" w:rsidR="00091DB4" w:rsidRPr="00091DB4" w:rsidRDefault="00091DB4" w:rsidP="00091DB4">
      <w:pPr>
        <w:shd w:val="clear" w:color="auto" w:fill="FFFFFF"/>
        <w:rPr>
          <w:rFonts w:ascii="Arial" w:hAnsi="Arial" w:cs="Arial"/>
          <w:color w:val="000000"/>
          <w:sz w:val="22"/>
          <w:szCs w:val="22"/>
          <w:lang w:eastAsia="en-GB"/>
        </w:rPr>
      </w:pPr>
    </w:p>
    <w:p w14:paraId="5954222A" w14:textId="21467E35" w:rsidR="00C75F48" w:rsidRPr="00091DB4" w:rsidRDefault="00C75F48" w:rsidP="00A33552">
      <w:pPr>
        <w:pStyle w:val="NoSpacing"/>
        <w:ind w:left="1440"/>
        <w:rPr>
          <w:rFonts w:ascii="Arial" w:hAnsi="Arial" w:cs="Arial"/>
        </w:rPr>
      </w:pPr>
      <w:r w:rsidRPr="00091DB4">
        <w:rPr>
          <w:rFonts w:ascii="Arial" w:hAnsi="Arial" w:cs="Arial"/>
        </w:rPr>
        <w:tab/>
      </w:r>
    </w:p>
    <w:p w14:paraId="0BAF82EC" w14:textId="77777777" w:rsidR="00C75F48" w:rsidRDefault="00C75F48" w:rsidP="00C75F48">
      <w:pPr>
        <w:pStyle w:val="NoSpacing"/>
        <w:numPr>
          <w:ilvl w:val="0"/>
          <w:numId w:val="1"/>
        </w:numPr>
        <w:rPr>
          <w:rFonts w:ascii="Arial" w:hAnsi="Arial" w:cs="Arial"/>
          <w:b/>
        </w:rPr>
      </w:pPr>
      <w:r w:rsidRPr="00091DB4">
        <w:rPr>
          <w:rFonts w:ascii="Arial" w:hAnsi="Arial" w:cs="Arial"/>
          <w:b/>
        </w:rPr>
        <w:t>Any Other Business:</w:t>
      </w:r>
    </w:p>
    <w:p w14:paraId="36099383" w14:textId="77777777" w:rsidR="00091DB4" w:rsidRPr="00091DB4" w:rsidRDefault="00091DB4" w:rsidP="00091DB4">
      <w:pPr>
        <w:pStyle w:val="NoSpacing"/>
        <w:ind w:left="720"/>
        <w:rPr>
          <w:rFonts w:ascii="Arial" w:hAnsi="Arial" w:cs="Arial"/>
          <w:b/>
        </w:rPr>
      </w:pPr>
    </w:p>
    <w:p w14:paraId="673E4D28" w14:textId="2198B563" w:rsidR="00C7573A" w:rsidRPr="00091DB4" w:rsidRDefault="00A33552" w:rsidP="00091DB4">
      <w:pPr>
        <w:pStyle w:val="NoSpacing"/>
        <w:ind w:firstLine="720"/>
        <w:rPr>
          <w:rFonts w:ascii="Arial" w:hAnsi="Arial" w:cs="Arial"/>
        </w:rPr>
      </w:pPr>
      <w:r w:rsidRPr="00091DB4">
        <w:rPr>
          <w:rFonts w:ascii="Arial" w:hAnsi="Arial" w:cs="Arial"/>
        </w:rPr>
        <w:t>There was no Other Business</w:t>
      </w:r>
    </w:p>
    <w:p w14:paraId="5C22E4ED" w14:textId="77777777" w:rsidR="0097597F" w:rsidRPr="00091DB4" w:rsidRDefault="0097597F" w:rsidP="0097597F">
      <w:pPr>
        <w:pStyle w:val="NoSpacing"/>
        <w:ind w:left="1440"/>
        <w:rPr>
          <w:rFonts w:ascii="Arial" w:hAnsi="Arial" w:cs="Arial"/>
        </w:rPr>
      </w:pPr>
    </w:p>
    <w:p w14:paraId="7398AE74" w14:textId="77777777" w:rsidR="002952EC" w:rsidRPr="002952EC" w:rsidRDefault="002952EC" w:rsidP="002952EC">
      <w:pPr>
        <w:shd w:val="clear" w:color="auto" w:fill="FFFFFF"/>
        <w:rPr>
          <w:rFonts w:ascii="Arial" w:hAnsi="Arial" w:cs="Arial"/>
          <w:color w:val="000000"/>
          <w:sz w:val="22"/>
          <w:szCs w:val="22"/>
          <w:lang w:eastAsia="en-GB"/>
        </w:rPr>
      </w:pPr>
    </w:p>
    <w:p w14:paraId="24E685DB" w14:textId="77777777" w:rsidR="002952EC" w:rsidRPr="002952EC" w:rsidRDefault="002952EC" w:rsidP="002952EC">
      <w:pPr>
        <w:shd w:val="clear" w:color="auto" w:fill="FFFFFF"/>
        <w:rPr>
          <w:rFonts w:ascii="Arial" w:hAnsi="Arial" w:cs="Arial"/>
          <w:color w:val="000000"/>
          <w:sz w:val="22"/>
          <w:szCs w:val="22"/>
          <w:lang w:eastAsia="en-GB"/>
        </w:rPr>
      </w:pPr>
    </w:p>
    <w:p w14:paraId="2526A399" w14:textId="77777777" w:rsidR="002952EC" w:rsidRPr="002952EC" w:rsidRDefault="002952EC" w:rsidP="002952EC">
      <w:pPr>
        <w:shd w:val="clear" w:color="auto" w:fill="FFFFFF"/>
        <w:rPr>
          <w:rFonts w:ascii="Arial" w:hAnsi="Arial" w:cs="Arial"/>
          <w:color w:val="000000"/>
          <w:sz w:val="22"/>
          <w:szCs w:val="22"/>
          <w:lang w:eastAsia="en-GB"/>
        </w:rPr>
      </w:pPr>
    </w:p>
    <w:p w14:paraId="5D07E7B3" w14:textId="1E20CF3D" w:rsidR="002952EC" w:rsidRPr="002952EC" w:rsidRDefault="00091DB4" w:rsidP="002952EC">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ab/>
        <w:t xml:space="preserve"> </w:t>
      </w:r>
    </w:p>
    <w:p w14:paraId="193D4A86" w14:textId="77777777" w:rsidR="002952EC" w:rsidRPr="002952EC" w:rsidRDefault="002952EC" w:rsidP="002952EC">
      <w:pPr>
        <w:shd w:val="clear" w:color="auto" w:fill="FFFFFF"/>
        <w:rPr>
          <w:rFonts w:ascii="Arial" w:hAnsi="Arial" w:cs="Arial"/>
          <w:color w:val="000000"/>
          <w:sz w:val="22"/>
          <w:szCs w:val="22"/>
          <w:lang w:eastAsia="en-GB"/>
        </w:rPr>
      </w:pPr>
    </w:p>
    <w:p w14:paraId="1ECD9FC5" w14:textId="77777777" w:rsidR="002952EC" w:rsidRPr="002952EC" w:rsidRDefault="002952EC" w:rsidP="002952EC">
      <w:pPr>
        <w:shd w:val="clear" w:color="auto" w:fill="FFFFFF"/>
        <w:rPr>
          <w:rFonts w:ascii="Arial" w:hAnsi="Arial" w:cs="Arial"/>
          <w:color w:val="000000"/>
          <w:sz w:val="22"/>
          <w:szCs w:val="22"/>
          <w:lang w:eastAsia="en-GB"/>
        </w:rPr>
      </w:pPr>
    </w:p>
    <w:p w14:paraId="14BD6B44" w14:textId="77777777" w:rsidR="002952EC" w:rsidRPr="002952EC" w:rsidRDefault="002952EC" w:rsidP="002952EC">
      <w:pPr>
        <w:shd w:val="clear" w:color="auto" w:fill="FFFFFF"/>
        <w:rPr>
          <w:rFonts w:ascii="Arial" w:hAnsi="Arial" w:cs="Arial"/>
          <w:color w:val="000000"/>
          <w:sz w:val="22"/>
          <w:szCs w:val="22"/>
          <w:lang w:eastAsia="en-GB"/>
        </w:rPr>
      </w:pPr>
    </w:p>
    <w:p w14:paraId="4396ED34" w14:textId="77777777" w:rsidR="002952EC" w:rsidRPr="00091DB4" w:rsidRDefault="002952EC" w:rsidP="00A91994">
      <w:pPr>
        <w:pStyle w:val="NoSpacing"/>
        <w:rPr>
          <w:rFonts w:ascii="Arial" w:hAnsi="Arial" w:cs="Arial"/>
        </w:rPr>
      </w:pPr>
    </w:p>
    <w:sectPr w:rsidR="002952EC" w:rsidRPr="00091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91DB4"/>
    <w:rsid w:val="0024239B"/>
    <w:rsid w:val="00273F24"/>
    <w:rsid w:val="002952EC"/>
    <w:rsid w:val="0034094E"/>
    <w:rsid w:val="00372E62"/>
    <w:rsid w:val="00385DDE"/>
    <w:rsid w:val="003F4BF2"/>
    <w:rsid w:val="00484FF5"/>
    <w:rsid w:val="0055485A"/>
    <w:rsid w:val="00571FF0"/>
    <w:rsid w:val="005D61A9"/>
    <w:rsid w:val="00624E6F"/>
    <w:rsid w:val="0063429A"/>
    <w:rsid w:val="006E5FE5"/>
    <w:rsid w:val="007313BE"/>
    <w:rsid w:val="007448D7"/>
    <w:rsid w:val="00754680"/>
    <w:rsid w:val="007D1FCA"/>
    <w:rsid w:val="007F2AF4"/>
    <w:rsid w:val="00854180"/>
    <w:rsid w:val="00865C12"/>
    <w:rsid w:val="008C4DD2"/>
    <w:rsid w:val="008E643C"/>
    <w:rsid w:val="00926AF9"/>
    <w:rsid w:val="0093202A"/>
    <w:rsid w:val="00935257"/>
    <w:rsid w:val="00964686"/>
    <w:rsid w:val="0097597F"/>
    <w:rsid w:val="009A74AA"/>
    <w:rsid w:val="009D2D3C"/>
    <w:rsid w:val="009D4A36"/>
    <w:rsid w:val="009E0F8B"/>
    <w:rsid w:val="00A33552"/>
    <w:rsid w:val="00A337AC"/>
    <w:rsid w:val="00A432BD"/>
    <w:rsid w:val="00A85967"/>
    <w:rsid w:val="00A91994"/>
    <w:rsid w:val="00B014CE"/>
    <w:rsid w:val="00B502D5"/>
    <w:rsid w:val="00B52528"/>
    <w:rsid w:val="00B609E7"/>
    <w:rsid w:val="00B648F2"/>
    <w:rsid w:val="00BC338D"/>
    <w:rsid w:val="00C06C12"/>
    <w:rsid w:val="00C7573A"/>
    <w:rsid w:val="00C75F48"/>
    <w:rsid w:val="00C85660"/>
    <w:rsid w:val="00C908D8"/>
    <w:rsid w:val="00CC0C84"/>
    <w:rsid w:val="00D02622"/>
    <w:rsid w:val="00D06166"/>
    <w:rsid w:val="00DB75AA"/>
    <w:rsid w:val="00DD1AFA"/>
    <w:rsid w:val="00E32F35"/>
    <w:rsid w:val="00E542FA"/>
    <w:rsid w:val="00E635A8"/>
    <w:rsid w:val="00E81099"/>
    <w:rsid w:val="00EA45AC"/>
    <w:rsid w:val="00FA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4C3F-937F-44A0-BC74-198FEADA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9</cp:revision>
  <cp:lastPrinted>2019-08-28T18:18:00Z</cp:lastPrinted>
  <dcterms:created xsi:type="dcterms:W3CDTF">2019-09-20T10:27:00Z</dcterms:created>
  <dcterms:modified xsi:type="dcterms:W3CDTF">2019-09-20T10:49:00Z</dcterms:modified>
</cp:coreProperties>
</file>